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Annwyl </w:t>
      </w:r>
      <w:r w:rsidDel="00000000" w:rsidR="00000000" w:rsidRPr="00000000">
        <w:rPr>
          <w:rFonts w:ascii="Montserrat" w:cs="Montserrat" w:eastAsia="Montserrat" w:hAnsi="Montserrat"/>
          <w:highlight w:val="yellow"/>
          <w:rtl w:val="0"/>
        </w:rPr>
        <w:t xml:space="preserve">[enw’r AS]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 </w:t>
      </w:r>
    </w:p>
    <w:p w:rsidR="00000000" w:rsidDel="00000000" w:rsidP="00000000" w:rsidRDefault="00000000" w:rsidRPr="00000000" w14:paraId="00000002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Helpu i ryddhau egni cydweithredol </w:t>
      </w:r>
    </w:p>
    <w:p w:rsidR="00000000" w:rsidDel="00000000" w:rsidP="00000000" w:rsidRDefault="00000000" w:rsidRPr="00000000" w14:paraId="00000004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Mae’r Llywodraeth eisiau ryddhau’r ehangiad mwyaf i gymuned mewn hanes Prydeinig. Mae hon yn uchelgais ffantastig rwyf yn cefnogi’n llwyr. Fel eich etholwr, rwyf yn ysgrifennu atoch i ofyn am eich help i alluogi egni cydweithredol i fod yn rhan prif ffrwd o gymysgedd egni’r DU.  </w:t>
      </w:r>
    </w:p>
    <w:p w:rsidR="00000000" w:rsidDel="00000000" w:rsidP="00000000" w:rsidRDefault="00000000" w:rsidRPr="00000000" w14:paraId="00000005">
      <w:pPr>
        <w:jc w:val="center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</w:rPr>
        <w:drawing>
          <wp:inline distB="114300" distT="114300" distL="114300" distR="114300">
            <wp:extent cx="5731200" cy="4013200"/>
            <wp:effectExtent b="0" l="0" r="0" t="0"/>
            <wp:docPr id="193360901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13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Ond sleisen maint carden credyd o dyrbin wynt sydd angen i gartref tebygol i’w pweru am 30 blynedd, sydd yn costio tua £2000.</w:t>
      </w:r>
    </w:p>
    <w:p w:rsidR="00000000" w:rsidDel="00000000" w:rsidP="00000000" w:rsidRDefault="00000000" w:rsidRPr="00000000" w14:paraId="00000007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Mae cydweithredai egni yn ffordd wych i alluogi perchnogaeth gyfunol o ffynonellau pŵer gwyrdd ar raddfa fawr, cost isel. Maent yn democrateiddio perchnogaeth egni, yn amddiffyn yn erbyn costau egni cynyddol ac yn galluogi i bobl chwarae rhan go iawn o fewn trawsnewidiad egni gwyrdd cyffrous y DU.</w:t>
      </w:r>
    </w:p>
    <w:p w:rsidR="00000000" w:rsidDel="00000000" w:rsidP="00000000" w:rsidRDefault="00000000" w:rsidRPr="00000000" w14:paraId="00000008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Rydw i’n berchen ar sleisen fach o [</w:t>
      </w:r>
      <w:r w:rsidDel="00000000" w:rsidR="00000000" w:rsidRPr="00000000">
        <w:rPr>
          <w:rFonts w:ascii="Montserrat" w:cs="Montserrat" w:eastAsia="Montserrat" w:hAnsi="Montserrat"/>
          <w:highlight w:val="yellow"/>
          <w:rtl w:val="0"/>
        </w:rPr>
        <w:t xml:space="preserve">mewnbynnwch enw’r prosiect yn Lloegr/Cymru/Yr Alban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] try cydweithrediad a reolir gan Ripple Energy. Darperir y trydan o [</w:t>
      </w:r>
      <w:r w:rsidDel="00000000" w:rsidR="00000000" w:rsidRPr="00000000">
        <w:rPr>
          <w:rFonts w:ascii="Montserrat" w:cs="Montserrat" w:eastAsia="Montserrat" w:hAnsi="Montserrat"/>
          <w:highlight w:val="yellow"/>
          <w:rtl w:val="0"/>
        </w:rPr>
        <w:t xml:space="preserve">mewnbynnwch enw’r prosiect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] i fi trwy fy nghyflenwr ynni a byddai’n cael arbedion arf y biliau egni pob mis o’u bywyd. </w:t>
      </w:r>
    </w:p>
    <w:p w:rsidR="00000000" w:rsidDel="00000000" w:rsidP="00000000" w:rsidRDefault="00000000" w:rsidRPr="00000000" w14:paraId="00000009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Er mwyn i egni cydweithredol i weithio, mae’n rhaid ei fod yn ddeniadol yn ariannol er mwyn i bobl cymryd rhan. Mae aelodau o gydweithredai egni yn cael eu cosbi mewn dwy ffordd ar hyn o bryd: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00000"/>
          <w:rtl w:val="0"/>
        </w:rPr>
        <w:t xml:space="preserve">Mae perchnogion egni cydweithredol yn talu dwywaith am egni gwyrdd ar hyn o bryd – unwaith i adeiladau fferm wynt neu barc solar eu hunain, ac wedyn eto i sybsideiddio prosiectau pobl arall. 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Mae ardollau egni yn cael eu hychwanegu i filiau trydan i gefnogi egni adnewyddadwy yn Prydain. Ddylai pobl ddim talu ardollau egni ar egni a ddarperir o ffermydd wynt a pharciau solar eu hunain. Gall cartref tebygol talu £2,000 i brynu cyfran o fferm wynt i gyflenwi eu pŵer, ac wedyn talu £1,800 pellach o ardollau i sybsideiddio fferm wynt rhywun arall. Mae eithriad o’r ardollau yn bodoli ond mae yn gofyn am ddefnydd o gyflenwir egni didrwydded neu rwydweithiau gwifren breifat. Rydym eisiau symleiddio’r eithriadau fel bod pawb sydd yn berchen ar fferm wynt neu barc solar ar raddfa fawr yn medru buddio.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firstLine="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00000"/>
          <w:rtl w:val="0"/>
        </w:rPr>
        <w:t xml:space="preserve">Gall arbedion biliau gan egni cydweithredol fod yn agored i dreth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 oherwydd mae rhai arbedion yn cael eu trin fel incwm llog at ddibenion treth. I rai aelodau, mae hwn yn lleihau eu harbedion biliau gan 40%. Mae pobl gyda solar cartref yn buddio o ryddhad treth ar arbedion biliau ac incwm o’u parciau solar ond nid oes rhyddhad treth debyg os ydych yn berchen ar fferm wynt neu barc solar fel rhan o egni cydweithredol.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Mae’r Bil Annibyniaeth Ynni ar ddod, a gyhoeddwyd yn Araith y Brenin, yn gyfle i gael gwared ar y cosbau a wynebir gan gydweithredai egni a rhyddhau potensial enfawr ar gyfer egni cymunedol yn y DU.</w:t>
      </w:r>
    </w:p>
    <w:p w:rsidR="00000000" w:rsidDel="00000000" w:rsidP="00000000" w:rsidRDefault="00000000" w:rsidRPr="00000000" w14:paraId="0000000F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Rwyf yn gofyn i chi i gefnogi mesurau yn y Bil Annibyniaeth Ynni i:</w:t>
      </w:r>
    </w:p>
    <w:p w:rsidR="00000000" w:rsidDel="00000000" w:rsidP="00000000" w:rsidRDefault="00000000" w:rsidRPr="00000000" w14:paraId="00000010">
      <w:pPr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Creu eithriad ardoll syml a hygyrch ar gyfer perchnogaeth egni gwyrdd 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felly nad yw trydan a gyflenwir gan fferm wynt neu barc solar cartref ddim yn destun i ardollau egni. Byddai hwn yn fwy na dyblu arbedion biliau a dod a’r cyfnod ad-dalu i tua 7 mlynedd.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928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000000"/>
          <w:rtl w:val="0"/>
        </w:rPr>
        <w:t xml:space="preserve">Rhyddhad treth ar arbedion biliau trydan 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felly nad yw aelodau cydweithredol yn talu treth ar eu harbedion biliau.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928" w:hanging="36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Benthyciadau cost isel ar gyfer pobl ar gyflogau is trwy GB Energy. 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Mae pobl ar gyflogau is yn llai tebygol o gael mynediad i’r tua £2000 sydd angen i brynu eu sleisen maint carden credyd o dyrbin wynt. Gall mynediad i fenthyciadau cost isel gwneud perchnogaeth yn fwy hygyrch i ystod fwy eang o bobl.</w:t>
      </w:r>
    </w:p>
    <w:p w:rsidR="00000000" w:rsidDel="00000000" w:rsidP="00000000" w:rsidRDefault="00000000" w:rsidRPr="00000000" w14:paraId="00000013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Er mwyn gwir democrateiddio perchnogaeth egni, mae o hefyd yn bwysig bod cydweithredai egni yn hygyrch i ystod eang o bobl. Byddai’r tri mesur syml yma yn sicrhau bod aelodau cydweithredai egni yn derbyn yr holl fanteision o’u perchnogaeth egni adnewyddadwy. Byddai'r rhain yn helpu lleihau’r cyfnod ad-dalu ar gyfer perchnogaeth i lai nag 10 blwyddyn, sydd yn hollbwysig i sicrhau bod egni cydweithredol yn ddeniadol yn ariannol i bobl.</w:t>
      </w:r>
    </w:p>
    <w:p w:rsidR="00000000" w:rsidDel="00000000" w:rsidP="00000000" w:rsidRDefault="00000000" w:rsidRPr="00000000" w14:paraId="00000015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Fel eich etholwr, rydw i’n teimlo’n bositif iawn am ddyfodol egni cymunedol – ac rwyf yn diolch i chi am gefnogaeth eich plaid hyd yn hyn. Rydw i nawr yn edrych ymlaen at beth sydd yn dod nesaf gyda GB Energy, y Cynllun Pŵer Lleol a’r Ddeddf Annibyniaeth Ynni. Rwyf yn ddiolchgar i chi am yr amser rydych wedi cymryd i glywed faint rydw i’n malio am y pwnc yma a beth arall gellir gwneud i ryddhau gwir botensial egni cymunedol.</w:t>
      </w:r>
    </w:p>
    <w:p w:rsidR="00000000" w:rsidDel="00000000" w:rsidP="00000000" w:rsidRDefault="00000000" w:rsidRPr="00000000" w14:paraId="00000017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Os oes angen arnoch am fwy o wybodaeth neu briff ar y pwnc plîs e-bostiwch Ripple Energy ar </w:t>
      </w:r>
      <w:hyperlink r:id="rId8">
        <w:r w:rsidDel="00000000" w:rsidR="00000000" w:rsidRPr="00000000">
          <w:rPr>
            <w:rFonts w:ascii="Montserrat" w:cs="Montserrat" w:eastAsia="Montserrat" w:hAnsi="Montserrat"/>
            <w:color w:val="467886"/>
            <w:u w:val="single"/>
            <w:rtl w:val="0"/>
          </w:rPr>
          <w:t xml:space="preserve">info@rippleenergy.com</w:t>
        </w:r>
      </w:hyperlink>
      <w:r w:rsidDel="00000000" w:rsidR="00000000" w:rsidRPr="00000000">
        <w:rPr>
          <w:rFonts w:ascii="Montserrat" w:cs="Montserrat" w:eastAsia="Montserrat" w:hAnsi="Montserrat"/>
          <w:rtl w:val="0"/>
        </w:rPr>
        <w:t xml:space="preserve">. Byddent yn hapus i rannu’r papur briffio ac ateb unrhyw gwestiynau sydd gennych.</w:t>
      </w:r>
    </w:p>
    <w:p w:rsidR="00000000" w:rsidDel="00000000" w:rsidP="00000000" w:rsidRDefault="00000000" w:rsidRPr="00000000" w14:paraId="00000018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Yr eiddoch yn gywir,</w:t>
      </w:r>
    </w:p>
    <w:p w:rsidR="00000000" w:rsidDel="00000000" w:rsidP="00000000" w:rsidRDefault="00000000" w:rsidRPr="00000000" w14:paraId="0000001A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Montserrat" w:cs="Montserrat" w:eastAsia="Montserrat" w:hAnsi="Montserrat"/>
          <w:highlight w:val="yellow"/>
        </w:rPr>
      </w:pPr>
      <w:r w:rsidDel="00000000" w:rsidR="00000000" w:rsidRPr="00000000">
        <w:rPr>
          <w:rFonts w:ascii="Montserrat" w:cs="Montserrat" w:eastAsia="Montserrat" w:hAnsi="Montserrat"/>
          <w:highlight w:val="yellow"/>
          <w:rtl w:val="0"/>
        </w:rPr>
        <w:t xml:space="preserve">[eich enw]</w:t>
      </w:r>
    </w:p>
    <w:p w:rsidR="00000000" w:rsidDel="00000000" w:rsidP="00000000" w:rsidRDefault="00000000" w:rsidRPr="00000000" w14:paraId="0000001C">
      <w:pPr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highlight w:val="yellow"/>
          <w:rtl w:val="0"/>
        </w:rPr>
        <w:t xml:space="preserve">[eich cyfeiriad]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Montserra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928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6518E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6518E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6518E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6518E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6518E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6518E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6518E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6518E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6518E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"/>
    <w:uiPriority w:val="10"/>
    <w:qFormat w:val="1"/>
    <w:rsid w:val="006518E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6518E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6518E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6518E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6518E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518E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6518E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6518E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6518E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6518E9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6518E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518E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6518E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6518E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6518E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6518E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6518E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518E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6518E9"/>
    <w:rPr>
      <w:b w:val="1"/>
      <w:bCs w:val="1"/>
      <w:smallCaps w:val="1"/>
      <w:color w:val="0f4761" w:themeColor="accent1" w:themeShade="0000BF"/>
      <w:spacing w:val="5"/>
    </w:rPr>
  </w:style>
  <w:style w:type="character" w:styleId="Hyperlink">
    <w:name w:val="Hyperlink"/>
    <w:basedOn w:val="DefaultParagraphFont"/>
    <w:uiPriority w:val="99"/>
    <w:unhideWhenUsed w:val="1"/>
    <w:rsid w:val="004303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43030E"/>
    <w:rPr>
      <w:color w:val="605e5c"/>
      <w:shd w:color="auto" w:fill="e1dfdd" w:val="clear"/>
    </w:rPr>
  </w:style>
  <w:style w:type="paragraph" w:styleId="Revision">
    <w:name w:val="Revision"/>
    <w:hidden w:val="1"/>
    <w:uiPriority w:val="99"/>
    <w:semiHidden w:val="1"/>
    <w:rsid w:val="00B97869"/>
    <w:pPr>
      <w:spacing w:after="0" w:line="240" w:lineRule="auto"/>
    </w:p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info@rippleenergy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Montserrat-regular.ttf"/><Relationship Id="rId4" Type="http://schemas.openxmlformats.org/officeDocument/2006/relationships/font" Target="fonts/Montserrat-bold.ttf"/><Relationship Id="rId5" Type="http://schemas.openxmlformats.org/officeDocument/2006/relationships/font" Target="fonts/Montserrat-italic.ttf"/><Relationship Id="rId6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dBrMNhrR6+FXJh+K45NquFEp1g==">CgMxLjA4AHIhMXpTYlp6T05KUk9tNVRrb0M1ek5aNVFleTJrN3VFVEla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2024-08-23T15:01:00Z</dcterms:created>
  <dc:creator>Sarah Merrick</dc:creator>
</cp:coreProperties>
</file>